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997" w14:textId="6A5537EE" w:rsidR="00F80621" w:rsidRDefault="00F80621" w:rsidP="00F80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0621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Demande d’aide à la </w:t>
      </w:r>
      <w:r w:rsidRPr="00F80621">
        <w:rPr>
          <w:rFonts w:ascii="Arial" w:hAnsi="Arial" w:cs="Arial"/>
          <w:b/>
          <w:bCs/>
          <w:color w:val="000000"/>
          <w:sz w:val="24"/>
          <w:szCs w:val="24"/>
        </w:rPr>
        <w:t xml:space="preserve">réparation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F80621">
        <w:rPr>
          <w:rFonts w:ascii="Arial" w:hAnsi="Arial" w:cs="Arial"/>
          <w:b/>
          <w:bCs/>
          <w:color w:val="000000"/>
          <w:sz w:val="24"/>
          <w:szCs w:val="24"/>
        </w:rPr>
        <w:t xml:space="preserve"> Inondations</w:t>
      </w:r>
    </w:p>
    <w:p w14:paraId="7217270D" w14:textId="77777777" w:rsidR="00F80621" w:rsidRPr="00F80621" w:rsidRDefault="00F80621" w:rsidP="00F80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8B4C48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Les inondations de ces dernières semaines ont eu un impact et des conséquences terribles</w:t>
      </w:r>
    </w:p>
    <w:p w14:paraId="50FA4BAF" w14:textId="624FA61C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pour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les habitants des zones touchées.</w:t>
      </w:r>
    </w:p>
    <w:p w14:paraId="24A47BA8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365723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 SPW octroie une aide financière aux personnes dont les biens ont été endommagés par un</w:t>
      </w:r>
    </w:p>
    <w:p w14:paraId="18B99609" w14:textId="55289CB2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phénomène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naturel reconnu comme calamité naturelle publique sous certaines conditions.</w:t>
      </w:r>
    </w:p>
    <w:p w14:paraId="12102924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BD9337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« En cas </w:t>
      </w:r>
      <w:r>
        <w:rPr>
          <w:rFonts w:ascii="Arial" w:hAnsi="Arial" w:cs="Arial"/>
          <w:b/>
          <w:bCs/>
          <w:color w:val="000000"/>
          <w:sz w:val="20"/>
          <w:szCs w:val="20"/>
        </w:rPr>
        <w:t>d'inondation</w:t>
      </w:r>
      <w:r>
        <w:rPr>
          <w:rFonts w:ascii="Arial" w:hAnsi="Arial" w:cs="Arial"/>
          <w:color w:val="000000"/>
          <w:sz w:val="20"/>
          <w:szCs w:val="20"/>
        </w:rPr>
        <w:t>, de tremblement de terre, de débordement ou refoulement des égouts</w:t>
      </w:r>
    </w:p>
    <w:p w14:paraId="5DC56471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publics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de glissement ou affaissement de terrain, l'aide à la réparation est limitée et ne </w:t>
      </w:r>
      <w:r>
        <w:rPr>
          <w:rFonts w:ascii="Arial" w:hAnsi="Arial" w:cs="Arial"/>
          <w:b/>
          <w:bCs/>
          <w:color w:val="000000"/>
          <w:sz w:val="20"/>
          <w:szCs w:val="20"/>
        </w:rPr>
        <w:t>visera que</w:t>
      </w:r>
    </w:p>
    <w:p w14:paraId="78AB3D7B" w14:textId="110700B4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les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biens qui ne peuvent être couverts par un contrat d'assurance (incendie)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4B2BCD3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62903E" w14:textId="6802D6C6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Seuls les biens suivants pourront être indemnisés :</w:t>
      </w:r>
    </w:p>
    <w:p w14:paraId="4FF647E4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447E67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les biens qui ne sont pas des risques simples (les biens immeubles extérieurs tels qu'un mur</w:t>
      </w:r>
    </w:p>
    <w:p w14:paraId="7AB21420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soutènement, un abri de jardin fixé sur une chape en béton, une terrasse carrelée, etc. et</w:t>
      </w:r>
    </w:p>
    <w:p w14:paraId="1CBB003F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certains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biens meubles extérieurs tels que les meubles de jardin, une tondeuse, des outils de</w:t>
      </w:r>
    </w:p>
    <w:p w14:paraId="4D0524A9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jardinage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etc.) ;</w:t>
      </w:r>
    </w:p>
    <w:p w14:paraId="595C54F0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Les véhicules automoteurs d'usage courant et familial d'au moins 5 ans pour autant qu'ils ne</w:t>
      </w:r>
    </w:p>
    <w:p w14:paraId="46336A75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soient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pas couverts par une mini omnium ou une omnium ;</w:t>
      </w:r>
    </w:p>
    <w:p w14:paraId="3D87DA3A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les récoltes non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engrangées ;</w:t>
      </w:r>
      <w:proofErr w:type="gramEnd"/>
    </w:p>
    <w:p w14:paraId="1FCBC71A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les cheptels vifs hors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bâtiment ;</w:t>
      </w:r>
      <w:proofErr w:type="gramEnd"/>
    </w:p>
    <w:p w14:paraId="67A1F6BA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sols ;</w:t>
      </w:r>
      <w:proofErr w:type="gramEnd"/>
    </w:p>
    <w:p w14:paraId="4B8325F2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cultures ;</w:t>
      </w:r>
      <w:proofErr w:type="gramEnd"/>
    </w:p>
    <w:p w14:paraId="01538FBB" w14:textId="1CA0A52E" w:rsidR="00082B2A" w:rsidRDefault="00F80621" w:rsidP="00F8062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eastAsia="SymbolMT" w:hAnsi="Arial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Arial" w:cs="SymbolMT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les peuplements forestiers.</w:t>
      </w:r>
    </w:p>
    <w:p w14:paraId="2A9CEC64" w14:textId="3630C720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cible :</w:t>
      </w:r>
    </w:p>
    <w:p w14:paraId="0853F38A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257D1C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 </w:t>
      </w:r>
      <w:r>
        <w:rPr>
          <w:rFonts w:ascii="Arial" w:hAnsi="Arial" w:cs="Arial"/>
          <w:b/>
          <w:bCs/>
          <w:sz w:val="20"/>
          <w:szCs w:val="20"/>
        </w:rPr>
        <w:t xml:space="preserve">Les personnes physiques </w:t>
      </w:r>
      <w:r>
        <w:rPr>
          <w:rFonts w:ascii="Arial" w:hAnsi="Arial" w:cs="Arial"/>
          <w:sz w:val="20"/>
          <w:szCs w:val="20"/>
        </w:rPr>
        <w:t>qui, à la date de la calamité, ont en Région wallonne une résidence</w:t>
      </w:r>
    </w:p>
    <w:p w14:paraId="763D91A1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habituelle</w:t>
      </w:r>
      <w:proofErr w:type="gramEnd"/>
      <w:r>
        <w:rPr>
          <w:rFonts w:ascii="Arial" w:hAnsi="Arial" w:cs="Arial"/>
          <w:sz w:val="20"/>
          <w:szCs w:val="20"/>
        </w:rPr>
        <w:t xml:space="preserve"> ou une propriété immobilière.</w:t>
      </w:r>
    </w:p>
    <w:p w14:paraId="3308D45C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Les personnes morales </w:t>
      </w:r>
      <w:r>
        <w:rPr>
          <w:rFonts w:ascii="ArialMT" w:hAnsi="ArialMT" w:cs="ArialMT"/>
          <w:sz w:val="20"/>
          <w:szCs w:val="20"/>
        </w:rPr>
        <w:t>qui ont, à la date de la calamité, leur siège social ou un lieu d’exploitation</w:t>
      </w:r>
    </w:p>
    <w:p w14:paraId="59ED8870" w14:textId="2A238A1E" w:rsidR="00F80621" w:rsidRDefault="00F80621" w:rsidP="00F80621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sur</w:t>
      </w:r>
      <w:proofErr w:type="gramEnd"/>
      <w:r>
        <w:rPr>
          <w:rFonts w:ascii="Arial" w:hAnsi="Arial" w:cs="Arial"/>
          <w:sz w:val="20"/>
          <w:szCs w:val="20"/>
        </w:rPr>
        <w:t xml:space="preserve"> le territoire de la Région wallonne. »</w:t>
      </w:r>
    </w:p>
    <w:p w14:paraId="371A2C43" w14:textId="3C0A3D02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Pour plus d’informations </w:t>
      </w:r>
      <w:r>
        <w:rPr>
          <w:rFonts w:ascii="Arial" w:hAnsi="Arial" w:cs="Arial"/>
          <w:color w:val="000000"/>
          <w:sz w:val="20"/>
          <w:szCs w:val="20"/>
        </w:rPr>
        <w:t>sur cette aide :</w:t>
      </w:r>
      <w:r w:rsidRPr="00F80621">
        <w:t xml:space="preserve"> </w:t>
      </w:r>
      <w:hyperlink r:id="rId4" w:history="1">
        <w:r w:rsidRPr="00D51A28">
          <w:rPr>
            <w:rStyle w:val="Lienhypertexte"/>
            <w:rFonts w:ascii="Arial" w:hAnsi="Arial" w:cs="Arial"/>
            <w:sz w:val="20"/>
            <w:szCs w:val="20"/>
          </w:rPr>
          <w:t>https://www.wallonie.be/fr/demarches?f%5B0%5D=public%3A284</w:t>
        </w:r>
      </w:hyperlink>
    </w:p>
    <w:p w14:paraId="0152B428" w14:textId="77777777" w:rsidR="00F80621" w:rsidRDefault="00F80621" w:rsidP="00F80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DE37F6" w14:textId="77777777" w:rsidR="00F80621" w:rsidRDefault="00F80621" w:rsidP="00F80621">
      <w:pPr>
        <w:rPr>
          <w:rFonts w:ascii="Arial" w:hAnsi="Arial" w:cs="Arial"/>
          <w:color w:val="0000FF"/>
          <w:sz w:val="20"/>
          <w:szCs w:val="20"/>
        </w:rPr>
      </w:pPr>
    </w:p>
    <w:p w14:paraId="10FE01D6" w14:textId="77777777" w:rsidR="00F80621" w:rsidRDefault="00F80621" w:rsidP="00F80621"/>
    <w:sectPr w:rsidR="00F8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21"/>
    <w:rsid w:val="00082B2A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03B9"/>
  <w15:chartTrackingRefBased/>
  <w15:docId w15:val="{610970F9-7FD2-4554-9DDD-98A1E63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06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0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llonie.be/fr/demarches?f%5B0%5D=public%3A2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Bouvier</dc:creator>
  <cp:keywords/>
  <dc:description/>
  <cp:lastModifiedBy>Christel Bouvier</cp:lastModifiedBy>
  <cp:revision>1</cp:revision>
  <dcterms:created xsi:type="dcterms:W3CDTF">2021-07-27T18:35:00Z</dcterms:created>
  <dcterms:modified xsi:type="dcterms:W3CDTF">2021-07-27T18:39:00Z</dcterms:modified>
</cp:coreProperties>
</file>